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71" w:rsidRPr="00BC0AF0" w:rsidRDefault="00AB4171" w:rsidP="00AB4171">
      <w:pPr>
        <w:pStyle w:val="Title"/>
        <w:spacing w:line="276" w:lineRule="auto"/>
        <w:ind w:left="-270" w:hanging="270"/>
        <w:jc w:val="left"/>
        <w:rPr>
          <w:rFonts w:asciiTheme="minorHAnsi" w:hAnsiTheme="minorHAnsi" w:cs="Calibri"/>
          <w:b/>
          <w:bCs/>
          <w:sz w:val="20"/>
          <w:szCs w:val="20"/>
        </w:rPr>
      </w:pPr>
      <w:r w:rsidRPr="00BC0AF0">
        <w:rPr>
          <w:rFonts w:asciiTheme="minorHAnsi" w:hAnsiTheme="minorHAns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3DDDA9D3" wp14:editId="7BC8E249">
            <wp:simplePos x="0" y="0"/>
            <wp:positionH relativeFrom="column">
              <wp:posOffset>-419099</wp:posOffset>
            </wp:positionH>
            <wp:positionV relativeFrom="paragraph">
              <wp:posOffset>-95250</wp:posOffset>
            </wp:positionV>
            <wp:extent cx="1104900" cy="1038225"/>
            <wp:effectExtent l="0" t="0" r="0" b="9525"/>
            <wp:wrapNone/>
            <wp:docPr id="1" name="Picture 0" descr="New Logo Stacked Smal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Logo Stacked Small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61" r="-203" b="-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171" w:rsidRPr="00BC0AF0" w:rsidRDefault="006E4488" w:rsidP="006E4488">
      <w:pPr>
        <w:pStyle w:val="Title"/>
        <w:tabs>
          <w:tab w:val="left" w:pos="345"/>
        </w:tabs>
        <w:spacing w:line="276" w:lineRule="auto"/>
        <w:ind w:left="-270" w:hanging="270"/>
        <w:jc w:val="left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ab/>
      </w:r>
    </w:p>
    <w:p w:rsidR="00791FA9" w:rsidRPr="00BC0AF0" w:rsidRDefault="00791FA9" w:rsidP="00791FA9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BC0AF0">
        <w:rPr>
          <w:rFonts w:asciiTheme="minorHAnsi" w:hAnsiTheme="minorHAnsi"/>
          <w:b/>
          <w:sz w:val="20"/>
          <w:szCs w:val="20"/>
        </w:rPr>
        <w:t>PEGGY ANDERSON “CONTINUE PAINTING” OPPORTUNITY</w:t>
      </w:r>
    </w:p>
    <w:p w:rsidR="00061B62" w:rsidRPr="00BC0AF0" w:rsidRDefault="00061B62" w:rsidP="002D3EBC">
      <w:pPr>
        <w:spacing w:line="276" w:lineRule="auto"/>
        <w:jc w:val="center"/>
        <w:rPr>
          <w:rFonts w:asciiTheme="minorHAnsi" w:hAnsiTheme="minorHAnsi" w:cs="Calibri"/>
          <w:sz w:val="20"/>
          <w:szCs w:val="20"/>
        </w:rPr>
      </w:pPr>
    </w:p>
    <w:p w:rsidR="00061B62" w:rsidRPr="00BC0AF0" w:rsidRDefault="00BC0AF0" w:rsidP="002D3EBC">
      <w:pPr>
        <w:spacing w:line="276" w:lineRule="auto"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BC0AF0">
        <w:rPr>
          <w:rFonts w:asciiTheme="minorHAnsi" w:hAnsiTheme="minorHAnsi" w:cs="Calibri"/>
          <w:b/>
          <w:bCs/>
          <w:sz w:val="20"/>
          <w:szCs w:val="20"/>
        </w:rPr>
        <w:t>APPLICATION</w:t>
      </w:r>
    </w:p>
    <w:p w:rsidR="00061B62" w:rsidRPr="00BC0AF0" w:rsidRDefault="00061B62" w:rsidP="002D3EBC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BC0AF0" w:rsidRPr="00BC0AF0" w:rsidRDefault="00BC0AF0" w:rsidP="00BC0AF0">
      <w:pPr>
        <w:tabs>
          <w:tab w:val="left" w:pos="540"/>
          <w:tab w:val="num" w:pos="900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BC0AF0">
        <w:rPr>
          <w:rFonts w:asciiTheme="minorHAnsi" w:hAnsiTheme="minorHAnsi"/>
          <w:sz w:val="20"/>
          <w:szCs w:val="20"/>
        </w:rPr>
        <w:t>The Peggy Anderson “Continue Painting” Opportunity will provide one annual “opportunity” of up to $500 to an Emily Carr Continuing Studies, non-credit painting student enrolled in the Fall term to take a further Emily Carr painting course by the end of the fo</w:t>
      </w:r>
      <w:r w:rsidR="00737C00">
        <w:rPr>
          <w:rFonts w:asciiTheme="minorHAnsi" w:hAnsiTheme="minorHAnsi"/>
          <w:sz w:val="20"/>
          <w:szCs w:val="20"/>
        </w:rPr>
        <w:t>llowing calendar year (i.e. 2017</w:t>
      </w:r>
      <w:r w:rsidRPr="00BC0AF0">
        <w:rPr>
          <w:rFonts w:asciiTheme="minorHAnsi" w:hAnsiTheme="minorHAnsi"/>
          <w:sz w:val="20"/>
          <w:szCs w:val="20"/>
        </w:rPr>
        <w:t xml:space="preserve"> award must </w:t>
      </w:r>
      <w:r w:rsidR="00737C00">
        <w:rPr>
          <w:rFonts w:asciiTheme="minorHAnsi" w:hAnsiTheme="minorHAnsi"/>
          <w:sz w:val="20"/>
          <w:szCs w:val="20"/>
        </w:rPr>
        <w:t>be redeemed by December 31, 2018</w:t>
      </w:r>
      <w:r w:rsidRPr="00BC0AF0">
        <w:rPr>
          <w:rFonts w:asciiTheme="minorHAnsi" w:hAnsiTheme="minorHAnsi"/>
          <w:sz w:val="20"/>
          <w:szCs w:val="20"/>
        </w:rPr>
        <w:t xml:space="preserve">).  The “Fund” is to be used to pay the course tuition (or a portion of the course tuition) plus up to $100 for supplies and materials </w:t>
      </w:r>
      <w:r w:rsidRPr="00BC0AF0">
        <w:rPr>
          <w:rFonts w:asciiTheme="minorHAnsi" w:hAnsiTheme="minorHAnsi"/>
          <w:b/>
          <w:i/>
          <w:sz w:val="20"/>
          <w:szCs w:val="20"/>
        </w:rPr>
        <w:t>to a maximum value of $500</w:t>
      </w:r>
      <w:r w:rsidRPr="00BC0AF0">
        <w:rPr>
          <w:rFonts w:asciiTheme="minorHAnsi" w:hAnsiTheme="minorHAnsi"/>
          <w:sz w:val="20"/>
          <w:szCs w:val="20"/>
        </w:rPr>
        <w:t xml:space="preserve"> per “opportunity.”</w:t>
      </w:r>
    </w:p>
    <w:p w:rsidR="00BC0AF0" w:rsidRPr="00BC0AF0" w:rsidRDefault="00BC0AF0" w:rsidP="00BC0AF0">
      <w:pPr>
        <w:tabs>
          <w:tab w:val="left" w:pos="540"/>
          <w:tab w:val="num" w:pos="900"/>
        </w:tabs>
        <w:spacing w:line="276" w:lineRule="auto"/>
        <w:rPr>
          <w:rFonts w:asciiTheme="minorHAnsi" w:hAnsiTheme="minorHAnsi"/>
          <w:sz w:val="20"/>
          <w:szCs w:val="20"/>
        </w:rPr>
      </w:pPr>
    </w:p>
    <w:p w:rsidR="00BC0AF0" w:rsidRPr="00BC0AF0" w:rsidRDefault="00BC0AF0" w:rsidP="00BC0AF0">
      <w:pPr>
        <w:tabs>
          <w:tab w:val="left" w:pos="540"/>
          <w:tab w:val="num" w:pos="900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BC0AF0">
        <w:rPr>
          <w:rFonts w:asciiTheme="minorHAnsi" w:hAnsiTheme="minorHAnsi"/>
          <w:sz w:val="20"/>
          <w:szCs w:val="20"/>
        </w:rPr>
        <w:t xml:space="preserve">Interested students must indicate that they </w:t>
      </w:r>
      <w:r w:rsidR="001177AE">
        <w:rPr>
          <w:rFonts w:asciiTheme="minorHAnsi" w:hAnsiTheme="minorHAnsi"/>
          <w:sz w:val="20"/>
          <w:szCs w:val="20"/>
        </w:rPr>
        <w:t>wish to be</w:t>
      </w:r>
      <w:r w:rsidRPr="00BC0AF0">
        <w:rPr>
          <w:rFonts w:asciiTheme="minorHAnsi" w:hAnsiTheme="minorHAnsi"/>
          <w:sz w:val="20"/>
          <w:szCs w:val="20"/>
        </w:rPr>
        <w:t xml:space="preserve"> considered for the opportunity and </w:t>
      </w:r>
      <w:r w:rsidRPr="00BC0AF0">
        <w:rPr>
          <w:rFonts w:asciiTheme="minorHAnsi" w:hAnsiTheme="minorHAnsi"/>
          <w:b/>
          <w:i/>
          <w:sz w:val="20"/>
          <w:szCs w:val="20"/>
        </w:rPr>
        <w:t xml:space="preserve">complete and return the </w:t>
      </w:r>
      <w:r w:rsidR="001A6B7B">
        <w:rPr>
          <w:rFonts w:asciiTheme="minorHAnsi" w:hAnsiTheme="minorHAnsi"/>
          <w:b/>
          <w:i/>
          <w:sz w:val="20"/>
          <w:szCs w:val="20"/>
        </w:rPr>
        <w:t xml:space="preserve">form below by </w:t>
      </w:r>
      <w:r w:rsidR="00737C00">
        <w:rPr>
          <w:rFonts w:asciiTheme="minorHAnsi" w:hAnsiTheme="minorHAnsi"/>
          <w:b/>
          <w:i/>
          <w:sz w:val="20"/>
          <w:szCs w:val="20"/>
        </w:rPr>
        <w:t xml:space="preserve">Friday, November </w:t>
      </w:r>
      <w:proofErr w:type="spellStart"/>
      <w:r w:rsidR="00737C00">
        <w:rPr>
          <w:rFonts w:asciiTheme="minorHAnsi" w:hAnsiTheme="minorHAnsi"/>
          <w:b/>
          <w:i/>
          <w:sz w:val="20"/>
          <w:szCs w:val="20"/>
        </w:rPr>
        <w:t>erd</w:t>
      </w:r>
      <w:proofErr w:type="spellEnd"/>
      <w:r w:rsidRPr="00BC0AF0">
        <w:rPr>
          <w:rFonts w:asciiTheme="minorHAnsi" w:hAnsiTheme="minorHAnsi"/>
          <w:sz w:val="20"/>
          <w:szCs w:val="20"/>
        </w:rPr>
        <w:t xml:space="preserve">.  The student will be selected randomly by draw from eligible applicants who have submitted a completed form by the deadline. </w:t>
      </w:r>
      <w:r w:rsidR="006E4488">
        <w:rPr>
          <w:rFonts w:asciiTheme="minorHAnsi" w:hAnsiTheme="minorHAnsi"/>
          <w:sz w:val="20"/>
          <w:szCs w:val="20"/>
        </w:rPr>
        <w:t>Please n</w:t>
      </w:r>
      <w:r w:rsidRPr="00BC0AF0">
        <w:rPr>
          <w:rFonts w:asciiTheme="minorHAnsi" w:hAnsiTheme="minorHAnsi"/>
          <w:sz w:val="20"/>
          <w:szCs w:val="20"/>
        </w:rPr>
        <w:t xml:space="preserve">ote: </w:t>
      </w:r>
      <w:r w:rsidR="006E4488">
        <w:rPr>
          <w:rFonts w:asciiTheme="minorHAnsi" w:hAnsiTheme="minorHAnsi"/>
          <w:sz w:val="20"/>
          <w:szCs w:val="20"/>
        </w:rPr>
        <w:t>Emily Carr employees and Peggy Anderson’s family do not qualify for the opportunity, and the opportunity may only be used once.</w:t>
      </w:r>
    </w:p>
    <w:p w:rsidR="00BC0AF0" w:rsidRPr="00BC0AF0" w:rsidRDefault="00BC0AF0" w:rsidP="00BC0AF0">
      <w:pPr>
        <w:pStyle w:val="ListParagraph"/>
        <w:tabs>
          <w:tab w:val="left" w:pos="360"/>
          <w:tab w:val="left" w:pos="540"/>
        </w:tabs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:rsidR="00BC0AF0" w:rsidRPr="00BC0AF0" w:rsidRDefault="00BC0AF0" w:rsidP="002D3EBC">
      <w:pPr>
        <w:spacing w:line="276" w:lineRule="auto"/>
        <w:rPr>
          <w:rFonts w:asciiTheme="minorHAnsi" w:hAnsiTheme="minorHAnsi" w:cs="Calibri"/>
          <w:iCs/>
          <w:sz w:val="20"/>
          <w:szCs w:val="20"/>
        </w:rPr>
      </w:pPr>
      <w:r w:rsidRPr="00BC0AF0">
        <w:rPr>
          <w:rFonts w:asciiTheme="minorHAnsi" w:hAnsiTheme="minorHAnsi" w:cs="Calibri"/>
          <w:iCs/>
          <w:sz w:val="20"/>
          <w:szCs w:val="20"/>
        </w:rPr>
        <w:t>About the Opportunity:</w:t>
      </w:r>
    </w:p>
    <w:p w:rsidR="00061B62" w:rsidRPr="00BC0AF0" w:rsidRDefault="00BC0AF0" w:rsidP="00BC0AF0">
      <w:pPr>
        <w:spacing w:line="276" w:lineRule="auto"/>
        <w:rPr>
          <w:rFonts w:asciiTheme="minorHAnsi" w:hAnsiTheme="minorHAnsi" w:cs="Calibri"/>
          <w:iCs/>
          <w:sz w:val="20"/>
          <w:szCs w:val="20"/>
        </w:rPr>
      </w:pPr>
      <w:r w:rsidRPr="00BC0AF0">
        <w:rPr>
          <w:rFonts w:asciiTheme="minorHAnsi" w:hAnsiTheme="minorHAnsi" w:cs="Calibri"/>
          <w:iCs/>
          <w:sz w:val="20"/>
          <w:szCs w:val="20"/>
        </w:rPr>
        <w:t xml:space="preserve">Peggy Anderson had a long and successful career in the banking industry. </w:t>
      </w:r>
      <w:r w:rsidR="001177AE">
        <w:rPr>
          <w:rFonts w:asciiTheme="minorHAnsi" w:hAnsiTheme="minorHAnsi" w:cs="Calibri"/>
          <w:iCs/>
          <w:sz w:val="20"/>
          <w:szCs w:val="20"/>
        </w:rPr>
        <w:t>She</w:t>
      </w:r>
      <w:r w:rsidRPr="00BC0AF0">
        <w:rPr>
          <w:rFonts w:asciiTheme="minorHAnsi" w:hAnsiTheme="minorHAnsi" w:cs="Calibri"/>
          <w:iCs/>
          <w:sz w:val="20"/>
          <w:szCs w:val="20"/>
        </w:rPr>
        <w:t xml:space="preserve"> </w:t>
      </w:r>
      <w:r w:rsidR="001177AE">
        <w:rPr>
          <w:rFonts w:asciiTheme="minorHAnsi" w:hAnsiTheme="minorHAnsi" w:cs="Calibri"/>
          <w:iCs/>
          <w:sz w:val="20"/>
          <w:szCs w:val="20"/>
        </w:rPr>
        <w:t xml:space="preserve">had planned to spend her retirement years traveling and painting before becoming </w:t>
      </w:r>
      <w:r w:rsidRPr="00BC0AF0">
        <w:rPr>
          <w:rFonts w:asciiTheme="minorHAnsi" w:hAnsiTheme="minorHAnsi" w:cs="Calibri"/>
          <w:iCs/>
          <w:sz w:val="20"/>
          <w:szCs w:val="20"/>
        </w:rPr>
        <w:t xml:space="preserve">terminally ill. This opportunity was created by the family to </w:t>
      </w:r>
      <w:r w:rsidRPr="00BC0AF0">
        <w:rPr>
          <w:rFonts w:asciiTheme="minorHAnsi" w:hAnsiTheme="minorHAnsi"/>
          <w:sz w:val="20"/>
          <w:szCs w:val="20"/>
        </w:rPr>
        <w:t>celebrate Peggy’s love of art and sadly unfulfilled desire to paint more.</w:t>
      </w:r>
    </w:p>
    <w:p w:rsidR="00A472E5" w:rsidRPr="00BC0AF0" w:rsidRDefault="001D173C" w:rsidP="00A472E5">
      <w:pPr>
        <w:spacing w:line="276" w:lineRule="auto"/>
        <w:rPr>
          <w:rFonts w:asciiTheme="minorHAnsi" w:hAnsiTheme="minorHAnsi" w:cs="Calibri"/>
          <w:i/>
          <w:sz w:val="20"/>
          <w:szCs w:val="20"/>
        </w:rPr>
      </w:pP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9DF42B" wp14:editId="1AACF3CF">
                <wp:simplePos x="0" y="0"/>
                <wp:positionH relativeFrom="column">
                  <wp:posOffset>2540</wp:posOffset>
                </wp:positionH>
                <wp:positionV relativeFrom="paragraph">
                  <wp:posOffset>130175</wp:posOffset>
                </wp:positionV>
                <wp:extent cx="6038850" cy="26670"/>
                <wp:effectExtent l="0" t="0" r="19050" b="3048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176B" id="Line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25pt" to="475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" strokeweight="1.5pt">
                <v:stroke dashstyle="dash"/>
              </v:line>
            </w:pict>
          </mc:Fallback>
        </mc:AlternateContent>
      </w:r>
    </w:p>
    <w:p w:rsidR="001D173C" w:rsidRPr="00BC0AF0" w:rsidRDefault="00A472E5" w:rsidP="00A472E5">
      <w:pPr>
        <w:spacing w:line="276" w:lineRule="auto"/>
        <w:jc w:val="center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 w:cs="Calibri"/>
          <w:i/>
          <w:sz w:val="20"/>
          <w:szCs w:val="20"/>
        </w:rPr>
        <w:br/>
      </w:r>
      <w:r w:rsidR="001D173C" w:rsidRPr="00BC0AF0">
        <w:rPr>
          <w:rFonts w:asciiTheme="minorHAnsi" w:hAnsiTheme="minorHAnsi" w:cs="Calibri"/>
          <w:i/>
          <w:sz w:val="20"/>
          <w:szCs w:val="20"/>
        </w:rPr>
        <w:t>(Please print clearly – only completed applications will be considered)</w:t>
      </w:r>
      <w:r w:rsidR="001D173C" w:rsidRPr="00BC0AF0">
        <w:rPr>
          <w:rFonts w:asciiTheme="minorHAnsi" w:hAnsiTheme="minorHAnsi" w:cs="Calibri"/>
          <w:i/>
          <w:sz w:val="20"/>
          <w:szCs w:val="20"/>
        </w:rPr>
        <w:br/>
      </w:r>
    </w:p>
    <w:p w:rsidR="00BC0AF0" w:rsidRDefault="00BC0AF0" w:rsidP="00C5066E">
      <w:pPr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I </w:t>
      </w:r>
      <w:r w:rsidR="006E4488">
        <w:rPr>
          <w:rFonts w:asciiTheme="minorHAnsi" w:hAnsiTheme="minorHAnsi" w:cs="Calibri"/>
          <w:sz w:val="20"/>
          <w:szCs w:val="20"/>
        </w:rPr>
        <w:t xml:space="preserve">meet the qualifications and </w:t>
      </w:r>
      <w:r>
        <w:rPr>
          <w:rFonts w:asciiTheme="minorHAnsi" w:hAnsiTheme="minorHAnsi" w:cs="Calibri"/>
          <w:sz w:val="20"/>
          <w:szCs w:val="20"/>
        </w:rPr>
        <w:t xml:space="preserve">wish to </w:t>
      </w:r>
      <w:r w:rsidR="0084074E">
        <w:rPr>
          <w:rFonts w:asciiTheme="minorHAnsi" w:hAnsiTheme="minorHAnsi" w:cs="Calibri"/>
          <w:sz w:val="20"/>
          <w:szCs w:val="20"/>
        </w:rPr>
        <w:t>participate</w:t>
      </w:r>
      <w:r>
        <w:rPr>
          <w:rFonts w:asciiTheme="minorHAnsi" w:hAnsiTheme="minorHAnsi" w:cs="Calibri"/>
          <w:sz w:val="20"/>
          <w:szCs w:val="20"/>
        </w:rPr>
        <w:t xml:space="preserve"> in the draw to receive the Peggy Anderson “Continue Painting” </w:t>
      </w:r>
      <w:r w:rsidR="006E4488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>Opportunity</w:t>
      </w:r>
      <w:r w:rsidR="0084074E">
        <w:rPr>
          <w:rFonts w:asciiTheme="minorHAnsi" w:hAnsiTheme="minorHAnsi" w:cs="Calibri"/>
          <w:sz w:val="20"/>
          <w:szCs w:val="20"/>
        </w:rPr>
        <w:t>.</w:t>
      </w:r>
    </w:p>
    <w:p w:rsidR="00BC0AF0" w:rsidRDefault="00BC0AF0" w:rsidP="00C5066E">
      <w:pPr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I am a non-credit student currently enrolled in </w:t>
      </w:r>
      <w:r w:rsidR="00731E5A">
        <w:rPr>
          <w:rFonts w:asciiTheme="minorHAnsi" w:hAnsiTheme="minorHAnsi" w:cs="Calibri"/>
          <w:sz w:val="20"/>
          <w:szCs w:val="20"/>
        </w:rPr>
        <w:t>the</w:t>
      </w:r>
      <w:r>
        <w:rPr>
          <w:rFonts w:asciiTheme="minorHAnsi" w:hAnsiTheme="minorHAnsi" w:cs="Calibri"/>
          <w:sz w:val="20"/>
          <w:szCs w:val="20"/>
        </w:rPr>
        <w:t xml:space="preserve"> Continuing Studies painting course</w:t>
      </w:r>
      <w:r w:rsidR="00731E5A">
        <w:rPr>
          <w:rFonts w:asciiTheme="minorHAnsi" w:hAnsiTheme="minorHAnsi" w:cs="Calibri"/>
          <w:sz w:val="20"/>
          <w:szCs w:val="20"/>
        </w:rPr>
        <w:t xml:space="preserve"> titled: </w:t>
      </w:r>
      <w:r w:rsidR="00731E5A">
        <w:rPr>
          <w:rFonts w:asciiTheme="minorHAnsi" w:hAnsiTheme="minorHAnsi" w:cs="Calibri"/>
          <w:sz w:val="20"/>
          <w:szCs w:val="20"/>
        </w:rPr>
        <w:tab/>
        <w:t xml:space="preserve">__________________________________________________________________________________________ </w:t>
      </w:r>
      <w:r>
        <w:rPr>
          <w:rFonts w:asciiTheme="minorHAnsi" w:hAnsiTheme="minorHAnsi" w:cs="Calibri"/>
          <w:sz w:val="20"/>
          <w:szCs w:val="20"/>
        </w:rPr>
        <w:t>.</w:t>
      </w:r>
    </w:p>
    <w:p w:rsidR="0084074E" w:rsidRDefault="00BC0AF0" w:rsidP="00C5066E">
      <w:pPr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I understand that this opportunity </w:t>
      </w:r>
      <w:r w:rsidR="0084074E">
        <w:rPr>
          <w:rFonts w:asciiTheme="minorHAnsi" w:hAnsiTheme="minorHAnsi" w:cs="Calibri"/>
          <w:sz w:val="20"/>
          <w:szCs w:val="20"/>
        </w:rPr>
        <w:t xml:space="preserve">has </w:t>
      </w:r>
      <w:r w:rsidR="0084074E" w:rsidRPr="00BD5184">
        <w:rPr>
          <w:rFonts w:asciiTheme="minorHAnsi" w:hAnsiTheme="minorHAnsi" w:cs="Calibri"/>
          <w:b/>
          <w:i/>
          <w:sz w:val="20"/>
          <w:szCs w:val="20"/>
        </w:rPr>
        <w:t>no</w:t>
      </w:r>
      <w:r w:rsidRPr="00BD5184">
        <w:rPr>
          <w:rFonts w:asciiTheme="minorHAnsi" w:hAnsiTheme="minorHAnsi" w:cs="Calibri"/>
          <w:b/>
          <w:i/>
          <w:sz w:val="20"/>
          <w:szCs w:val="20"/>
        </w:rPr>
        <w:t xml:space="preserve"> cash value</w:t>
      </w:r>
      <w:r w:rsidR="0084074E">
        <w:rPr>
          <w:rFonts w:asciiTheme="minorHAnsi" w:hAnsiTheme="minorHAnsi" w:cs="Calibri"/>
          <w:sz w:val="20"/>
          <w:szCs w:val="20"/>
        </w:rPr>
        <w:t xml:space="preserve"> and is </w:t>
      </w:r>
      <w:r w:rsidR="0084074E" w:rsidRPr="00BD5184">
        <w:rPr>
          <w:rFonts w:asciiTheme="minorHAnsi" w:hAnsiTheme="minorHAnsi" w:cs="Calibri"/>
          <w:b/>
          <w:i/>
          <w:sz w:val="20"/>
          <w:szCs w:val="20"/>
        </w:rPr>
        <w:t>non-transferrable</w:t>
      </w:r>
      <w:r w:rsidR="0084074E">
        <w:rPr>
          <w:rFonts w:asciiTheme="minorHAnsi" w:hAnsiTheme="minorHAnsi" w:cs="Calibri"/>
          <w:sz w:val="20"/>
          <w:szCs w:val="20"/>
        </w:rPr>
        <w:t xml:space="preserve">. </w:t>
      </w:r>
    </w:p>
    <w:p w:rsidR="00731E5A" w:rsidRDefault="0084074E" w:rsidP="00C5066E">
      <w:pPr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I understand that this opportunity </w:t>
      </w:r>
      <w:r w:rsidR="00BC0AF0">
        <w:rPr>
          <w:rFonts w:asciiTheme="minorHAnsi" w:hAnsiTheme="minorHAnsi" w:cs="Calibri"/>
          <w:sz w:val="20"/>
          <w:szCs w:val="20"/>
        </w:rPr>
        <w:t xml:space="preserve">may only be used to enroll in a Continuing Studies painting course within the </w:t>
      </w:r>
      <w:r>
        <w:rPr>
          <w:rFonts w:asciiTheme="minorHAnsi" w:hAnsiTheme="minorHAnsi" w:cs="Calibri"/>
          <w:sz w:val="20"/>
          <w:szCs w:val="20"/>
        </w:rPr>
        <w:tab/>
      </w:r>
      <w:r w:rsidR="00BC0AF0">
        <w:rPr>
          <w:rFonts w:asciiTheme="minorHAnsi" w:hAnsiTheme="minorHAnsi" w:cs="Calibri"/>
          <w:sz w:val="20"/>
          <w:szCs w:val="20"/>
        </w:rPr>
        <w:t>next twelve (12) months and purchase painting supplies</w:t>
      </w:r>
      <w:r>
        <w:rPr>
          <w:rFonts w:asciiTheme="minorHAnsi" w:hAnsiTheme="minorHAnsi" w:cs="Calibri"/>
          <w:sz w:val="20"/>
          <w:szCs w:val="20"/>
        </w:rPr>
        <w:t xml:space="preserve">. </w:t>
      </w:r>
    </w:p>
    <w:p w:rsidR="00BC0AF0" w:rsidRDefault="00731E5A" w:rsidP="00C5066E">
      <w:pPr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 understand that t</w:t>
      </w:r>
      <w:r w:rsidR="0084074E">
        <w:rPr>
          <w:rFonts w:asciiTheme="minorHAnsi" w:hAnsiTheme="minorHAnsi" w:cs="Calibri"/>
          <w:sz w:val="20"/>
          <w:szCs w:val="20"/>
        </w:rPr>
        <w:t xml:space="preserve">he course tuition </w:t>
      </w:r>
      <w:r w:rsidR="00BC0AF0">
        <w:rPr>
          <w:rFonts w:asciiTheme="minorHAnsi" w:hAnsiTheme="minorHAnsi" w:cs="Calibri"/>
          <w:sz w:val="20"/>
          <w:szCs w:val="20"/>
        </w:rPr>
        <w:t xml:space="preserve">is </w:t>
      </w:r>
      <w:r w:rsidR="00BC0AF0">
        <w:rPr>
          <w:rFonts w:asciiTheme="minorHAnsi" w:hAnsiTheme="minorHAnsi" w:cs="Calibri"/>
          <w:b/>
          <w:i/>
          <w:sz w:val="20"/>
          <w:szCs w:val="20"/>
        </w:rPr>
        <w:t xml:space="preserve">non-refundable </w:t>
      </w:r>
      <w:r>
        <w:rPr>
          <w:rFonts w:asciiTheme="minorHAnsi" w:hAnsiTheme="minorHAnsi" w:cs="Calibri"/>
          <w:sz w:val="20"/>
          <w:szCs w:val="20"/>
        </w:rPr>
        <w:t>should I withdraw f</w:t>
      </w:r>
      <w:r w:rsidR="00BC0AF0">
        <w:rPr>
          <w:rFonts w:asciiTheme="minorHAnsi" w:hAnsiTheme="minorHAnsi" w:cs="Calibri"/>
          <w:sz w:val="20"/>
          <w:szCs w:val="20"/>
        </w:rPr>
        <w:t>rom the course</w:t>
      </w:r>
      <w:r w:rsidR="0084074E">
        <w:rPr>
          <w:rFonts w:asciiTheme="minorHAnsi" w:hAnsiTheme="minorHAnsi" w:cs="Calibri"/>
          <w:sz w:val="20"/>
          <w:szCs w:val="20"/>
        </w:rPr>
        <w:t>.</w:t>
      </w:r>
    </w:p>
    <w:p w:rsidR="0084074E" w:rsidRDefault="0084074E" w:rsidP="0084074E">
      <w:pPr>
        <w:tabs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84074E" w:rsidRDefault="0084074E" w:rsidP="0084074E">
      <w:pPr>
        <w:spacing w:line="276" w:lineRule="auto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 w:cs="Calibri"/>
          <w:sz w:val="20"/>
          <w:szCs w:val="20"/>
        </w:rPr>
        <w:t>If my name is drawn to receive the Peggy Anderson “Continue Painting” Opportunity:</w:t>
      </w:r>
    </w:p>
    <w:p w:rsidR="00BC0AF0" w:rsidRPr="00BC0AF0" w:rsidRDefault="00C5066E" w:rsidP="00C5066E">
      <w:pPr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40"/>
          <w:tab w:val="left" w:pos="1080"/>
          <w:tab w:val="left" w:pos="180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 w:cs="Calibri"/>
          <w:sz w:val="20"/>
          <w:szCs w:val="20"/>
        </w:rPr>
        <w:t xml:space="preserve">I agree to </w:t>
      </w:r>
      <w:r w:rsidR="005C292D" w:rsidRPr="00BC0AF0">
        <w:rPr>
          <w:rFonts w:asciiTheme="minorHAnsi" w:hAnsiTheme="minorHAnsi" w:cs="Calibri"/>
          <w:sz w:val="20"/>
          <w:szCs w:val="20"/>
        </w:rPr>
        <w:t>have my name</w:t>
      </w:r>
      <w:r w:rsidR="00BC0AF0" w:rsidRPr="00BC0AF0">
        <w:rPr>
          <w:rFonts w:asciiTheme="minorHAnsi" w:hAnsiTheme="minorHAnsi" w:cs="Calibri"/>
          <w:sz w:val="20"/>
          <w:szCs w:val="20"/>
        </w:rPr>
        <w:t xml:space="preserve"> provided to the fund contact</w:t>
      </w:r>
    </w:p>
    <w:p w:rsidR="00BC0AF0" w:rsidRPr="00BC0AF0" w:rsidRDefault="001D173C" w:rsidP="001D173C">
      <w:pPr>
        <w:numPr>
          <w:ilvl w:val="0"/>
          <w:numId w:val="1"/>
        </w:numPr>
        <w:tabs>
          <w:tab w:val="clear" w:pos="720"/>
          <w:tab w:val="left" w:pos="360"/>
          <w:tab w:val="left" w:pos="1080"/>
        </w:tabs>
        <w:spacing w:line="276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 w:cs="Calibri"/>
          <w:sz w:val="20"/>
          <w:szCs w:val="20"/>
        </w:rPr>
        <w:t>I agree to have my name</w:t>
      </w:r>
      <w:r w:rsidR="00BC0AF0" w:rsidRPr="00BC0AF0">
        <w:rPr>
          <w:rFonts w:asciiTheme="minorHAnsi" w:hAnsiTheme="minorHAnsi" w:cs="Calibri"/>
          <w:sz w:val="20"/>
          <w:szCs w:val="20"/>
        </w:rPr>
        <w:t xml:space="preserve"> used for publicity by Emily Carr on their website, media release, and donor reports</w:t>
      </w:r>
    </w:p>
    <w:p w:rsidR="00C5066E" w:rsidRPr="00BC0AF0" w:rsidRDefault="00C5066E" w:rsidP="002D3EBC">
      <w:pPr>
        <w:tabs>
          <w:tab w:val="left" w:pos="1080"/>
          <w:tab w:val="num" w:pos="1440"/>
        </w:tabs>
        <w:spacing w:line="276" w:lineRule="auto"/>
        <w:rPr>
          <w:rFonts w:asciiTheme="minorHAnsi" w:hAnsiTheme="minorHAnsi" w:cs="Calibri"/>
          <w:i/>
          <w:sz w:val="20"/>
          <w:szCs w:val="20"/>
        </w:rPr>
      </w:pPr>
    </w:p>
    <w:p w:rsidR="006E4488" w:rsidRDefault="00201FFB" w:rsidP="002D3EBC">
      <w:pPr>
        <w:tabs>
          <w:tab w:val="left" w:pos="1080"/>
          <w:tab w:val="num" w:pos="1440"/>
        </w:tabs>
        <w:spacing w:line="480" w:lineRule="auto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8120C09" wp14:editId="6764AC2E">
                <wp:simplePos x="0" y="0"/>
                <wp:positionH relativeFrom="column">
                  <wp:posOffset>4810760</wp:posOffset>
                </wp:positionH>
                <wp:positionV relativeFrom="paragraph">
                  <wp:posOffset>142874</wp:posOffset>
                </wp:positionV>
                <wp:extent cx="1218565" cy="0"/>
                <wp:effectExtent l="0" t="0" r="19685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49AE" id="Line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.8pt,11.25pt" to="47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g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"/>
            </w:pict>
          </mc:Fallback>
        </mc:AlternateContent>
      </w: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C2E44BE" wp14:editId="360FF34F">
                <wp:simplePos x="0" y="0"/>
                <wp:positionH relativeFrom="column">
                  <wp:posOffset>457200</wp:posOffset>
                </wp:positionH>
                <wp:positionV relativeFrom="paragraph">
                  <wp:posOffset>142874</wp:posOffset>
                </wp:positionV>
                <wp:extent cx="3609975" cy="0"/>
                <wp:effectExtent l="0" t="0" r="9525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754A" id="Line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1.25pt" to="32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3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d56ExvXAEBldraUBs9qVfzrOl3h5SuWqL2PDJ8OxtIy0JG8i4lbJwB/F3/RTOIIQevY5tO&#10;je0CJDQAnaIa55sa/OQRhcOHWbpYPE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"/>
            </w:pict>
          </mc:Fallback>
        </mc:AlternateContent>
      </w:r>
      <w:r w:rsidR="00061B62" w:rsidRPr="00BC0AF0">
        <w:rPr>
          <w:rFonts w:asciiTheme="minorHAnsi" w:hAnsiTheme="minorHAnsi" w:cs="Calibri"/>
          <w:sz w:val="20"/>
          <w:szCs w:val="20"/>
        </w:rPr>
        <w:t>Name:</w:t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  <w:t>Student #:</w:t>
      </w:r>
    </w:p>
    <w:p w:rsidR="00061B62" w:rsidRPr="00BC0AF0" w:rsidRDefault="00201FFB" w:rsidP="002D3EBC">
      <w:pPr>
        <w:tabs>
          <w:tab w:val="left" w:pos="1080"/>
          <w:tab w:val="num" w:pos="1440"/>
        </w:tabs>
        <w:spacing w:line="480" w:lineRule="auto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CF5DFB7" wp14:editId="1F9423EF">
                <wp:simplePos x="0" y="0"/>
                <wp:positionH relativeFrom="column">
                  <wp:posOffset>535940</wp:posOffset>
                </wp:positionH>
                <wp:positionV relativeFrom="paragraph">
                  <wp:posOffset>150495</wp:posOffset>
                </wp:positionV>
                <wp:extent cx="5495925" cy="0"/>
                <wp:effectExtent l="0" t="0" r="9525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98573" id="Line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pt,11.85pt" to="474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"/>
            </w:pict>
          </mc:Fallback>
        </mc:AlternateContent>
      </w:r>
      <w:r w:rsidR="00061B62" w:rsidRPr="00BC0AF0">
        <w:rPr>
          <w:rFonts w:asciiTheme="minorHAnsi" w:hAnsiTheme="minorHAnsi" w:cs="Calibri"/>
          <w:sz w:val="20"/>
          <w:szCs w:val="20"/>
        </w:rPr>
        <w:t>Address:</w:t>
      </w:r>
    </w:p>
    <w:p w:rsidR="00061B62" w:rsidRPr="00BC0AF0" w:rsidRDefault="00201FFB" w:rsidP="002D3EBC">
      <w:pPr>
        <w:tabs>
          <w:tab w:val="left" w:pos="1080"/>
          <w:tab w:val="num" w:pos="1440"/>
        </w:tabs>
        <w:spacing w:line="480" w:lineRule="auto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13340FF" wp14:editId="765140D0">
                <wp:simplePos x="0" y="0"/>
                <wp:positionH relativeFrom="column">
                  <wp:posOffset>1438910</wp:posOffset>
                </wp:positionH>
                <wp:positionV relativeFrom="paragraph">
                  <wp:posOffset>181609</wp:posOffset>
                </wp:positionV>
                <wp:extent cx="4590415" cy="0"/>
                <wp:effectExtent l="0" t="0" r="19685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27BA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3pt,14.3pt" to="47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Gw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TCfLtI8m2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"/>
            </w:pict>
          </mc:Fallback>
        </mc:AlternateContent>
      </w:r>
      <w:r w:rsidR="00061B62" w:rsidRPr="00BC0AF0">
        <w:rPr>
          <w:rFonts w:asciiTheme="minorHAnsi" w:hAnsiTheme="minorHAnsi" w:cs="Calibri"/>
          <w:sz w:val="20"/>
          <w:szCs w:val="20"/>
        </w:rPr>
        <w:t>City/Prov/Postal Code:</w:t>
      </w:r>
    </w:p>
    <w:p w:rsidR="00061B62" w:rsidRPr="00BC0AF0" w:rsidRDefault="00201FFB" w:rsidP="002D3EBC">
      <w:pPr>
        <w:tabs>
          <w:tab w:val="left" w:pos="1080"/>
          <w:tab w:val="num" w:pos="1440"/>
        </w:tabs>
        <w:spacing w:line="480" w:lineRule="auto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6306506" wp14:editId="29A05B97">
                <wp:simplePos x="0" y="0"/>
                <wp:positionH relativeFrom="column">
                  <wp:posOffset>3188335</wp:posOffset>
                </wp:positionH>
                <wp:positionV relativeFrom="paragraph">
                  <wp:posOffset>182879</wp:posOffset>
                </wp:positionV>
                <wp:extent cx="2840990" cy="0"/>
                <wp:effectExtent l="0" t="0" r="1651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0E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05pt,14.4pt" to="47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e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JPE8X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"/>
            </w:pict>
          </mc:Fallback>
        </mc:AlternateContent>
      </w: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7E6837B" wp14:editId="314EAE12">
                <wp:simplePos x="0" y="0"/>
                <wp:positionH relativeFrom="column">
                  <wp:posOffset>457200</wp:posOffset>
                </wp:positionH>
                <wp:positionV relativeFrom="paragraph">
                  <wp:posOffset>182879</wp:posOffset>
                </wp:positionV>
                <wp:extent cx="222885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1D76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4pt" to="21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2O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"/>
            </w:pict>
          </mc:Fallback>
        </mc:AlternateContent>
      </w:r>
      <w:r w:rsidR="00061B62" w:rsidRPr="00BC0AF0">
        <w:rPr>
          <w:rFonts w:asciiTheme="minorHAnsi" w:hAnsiTheme="minorHAnsi" w:cs="Calibri"/>
          <w:sz w:val="20"/>
          <w:szCs w:val="20"/>
        </w:rPr>
        <w:t>Phone:</w:t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  <w:t>Email:</w:t>
      </w:r>
    </w:p>
    <w:p w:rsidR="00DA2949" w:rsidRPr="00BC0AF0" w:rsidRDefault="00201FFB" w:rsidP="006F0923">
      <w:pPr>
        <w:tabs>
          <w:tab w:val="left" w:pos="1080"/>
          <w:tab w:val="num" w:pos="1440"/>
        </w:tabs>
        <w:spacing w:line="480" w:lineRule="auto"/>
        <w:rPr>
          <w:rFonts w:asciiTheme="minorHAnsi" w:hAnsiTheme="minorHAnsi" w:cs="Calibri"/>
          <w:sz w:val="20"/>
          <w:szCs w:val="20"/>
        </w:rPr>
      </w:pP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278BEB5" wp14:editId="5D38FB3F">
                <wp:simplePos x="0" y="0"/>
                <wp:positionH relativeFrom="column">
                  <wp:posOffset>4067175</wp:posOffset>
                </wp:positionH>
                <wp:positionV relativeFrom="paragraph">
                  <wp:posOffset>168909</wp:posOffset>
                </wp:positionV>
                <wp:extent cx="2009775" cy="0"/>
                <wp:effectExtent l="0" t="0" r="9525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25252"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13.3pt" to="478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I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"/>
            </w:pict>
          </mc:Fallback>
        </mc:AlternateContent>
      </w:r>
      <w:r w:rsidRPr="00BC0AF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E0B8364" wp14:editId="4ABC758F">
                <wp:simplePos x="0" y="0"/>
                <wp:positionH relativeFrom="column">
                  <wp:posOffset>628650</wp:posOffset>
                </wp:positionH>
                <wp:positionV relativeFrom="paragraph">
                  <wp:posOffset>168909</wp:posOffset>
                </wp:positionV>
                <wp:extent cx="2943225" cy="0"/>
                <wp:effectExtent l="0" t="0" r="952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712B7" id="Line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5pt,13.3pt" to="28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"/>
            </w:pict>
          </mc:Fallback>
        </mc:AlternateContent>
      </w:r>
      <w:r w:rsidR="00061B62" w:rsidRPr="00BC0AF0">
        <w:rPr>
          <w:rFonts w:asciiTheme="minorHAnsi" w:hAnsiTheme="minorHAnsi" w:cs="Calibri"/>
          <w:sz w:val="20"/>
          <w:szCs w:val="20"/>
        </w:rPr>
        <w:t>Signature:</w:t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</w:r>
      <w:r w:rsidR="00061B62" w:rsidRPr="00BC0AF0">
        <w:rPr>
          <w:rFonts w:asciiTheme="minorHAnsi" w:hAnsiTheme="minorHAnsi" w:cs="Calibri"/>
          <w:sz w:val="20"/>
          <w:szCs w:val="20"/>
        </w:rPr>
        <w:tab/>
        <w:t>Date:</w:t>
      </w:r>
    </w:p>
    <w:p w:rsidR="006E4488" w:rsidRDefault="006E4488" w:rsidP="00083AA2">
      <w:pPr>
        <w:spacing w:line="276" w:lineRule="auto"/>
        <w:rPr>
          <w:rFonts w:asciiTheme="minorHAnsi" w:hAnsiTheme="minorHAnsi" w:cs="Calibri"/>
          <w:b/>
          <w:i/>
          <w:sz w:val="20"/>
          <w:szCs w:val="20"/>
        </w:rPr>
      </w:pPr>
    </w:p>
    <w:p w:rsidR="00083AA2" w:rsidRPr="00BC0AF0" w:rsidRDefault="00083AA2" w:rsidP="00083AA2">
      <w:pPr>
        <w:spacing w:line="276" w:lineRule="auto"/>
        <w:rPr>
          <w:rFonts w:asciiTheme="minorHAnsi" w:hAnsiTheme="minorHAnsi" w:cs="Calibri"/>
          <w:b/>
          <w:sz w:val="20"/>
          <w:szCs w:val="20"/>
        </w:rPr>
      </w:pPr>
      <w:r w:rsidRPr="003204C1">
        <w:rPr>
          <w:rFonts w:asciiTheme="minorHAnsi" w:hAnsiTheme="minorHAnsi" w:cs="Calibri"/>
          <w:b/>
          <w:i/>
          <w:sz w:val="20"/>
          <w:szCs w:val="20"/>
        </w:rPr>
        <w:t xml:space="preserve">Please </w:t>
      </w:r>
      <w:r w:rsidRPr="003204C1">
        <w:rPr>
          <w:rFonts w:asciiTheme="minorHAnsi" w:hAnsiTheme="minorHAnsi" w:cs="Calibri"/>
          <w:b/>
          <w:i/>
          <w:iCs/>
          <w:sz w:val="20"/>
          <w:szCs w:val="20"/>
        </w:rPr>
        <w:t xml:space="preserve">return the completed application </w:t>
      </w:r>
      <w:r w:rsidR="003F4FF2" w:rsidRPr="003204C1">
        <w:rPr>
          <w:rFonts w:asciiTheme="minorHAnsi" w:hAnsiTheme="minorHAnsi" w:cs="Calibri"/>
          <w:b/>
          <w:i/>
          <w:iCs/>
          <w:sz w:val="20"/>
          <w:szCs w:val="20"/>
        </w:rPr>
        <w:t xml:space="preserve">to </w:t>
      </w:r>
      <w:hyperlink r:id="rId6" w:history="1">
        <w:r w:rsidR="003204C1" w:rsidRPr="003204C1">
          <w:rPr>
            <w:rStyle w:val="Hyperlink"/>
            <w:rFonts w:asciiTheme="minorHAnsi" w:hAnsiTheme="minorHAnsi" w:cs="Calibri"/>
            <w:b/>
            <w:i/>
            <w:iCs/>
            <w:sz w:val="20"/>
            <w:szCs w:val="20"/>
          </w:rPr>
          <w:t>csinfo@ecuad.ca</w:t>
        </w:r>
      </w:hyperlink>
      <w:r w:rsidR="003204C1" w:rsidRPr="003204C1">
        <w:rPr>
          <w:rFonts w:asciiTheme="minorHAnsi" w:hAnsiTheme="minorHAnsi" w:cs="Calibri"/>
          <w:b/>
          <w:i/>
          <w:iCs/>
          <w:sz w:val="20"/>
          <w:szCs w:val="20"/>
        </w:rPr>
        <w:t xml:space="preserve"> </w:t>
      </w:r>
      <w:r w:rsidR="008E4A07">
        <w:rPr>
          <w:rFonts w:asciiTheme="minorHAnsi" w:hAnsiTheme="minorHAnsi" w:cs="Calibri"/>
          <w:b/>
          <w:i/>
          <w:iCs/>
          <w:sz w:val="20"/>
          <w:szCs w:val="20"/>
        </w:rPr>
        <w:t>by 12</w:t>
      </w:r>
      <w:r w:rsidR="003204C1">
        <w:rPr>
          <w:rFonts w:asciiTheme="minorHAnsi" w:hAnsiTheme="minorHAnsi" w:cs="Calibri"/>
          <w:b/>
          <w:i/>
          <w:iCs/>
          <w:sz w:val="20"/>
          <w:szCs w:val="20"/>
        </w:rPr>
        <w:t xml:space="preserve">pm, </w:t>
      </w:r>
      <w:r w:rsidR="00737C00">
        <w:rPr>
          <w:rFonts w:asciiTheme="minorHAnsi" w:hAnsiTheme="minorHAnsi" w:cs="Calibri"/>
          <w:b/>
          <w:i/>
          <w:iCs/>
          <w:sz w:val="20"/>
          <w:szCs w:val="20"/>
        </w:rPr>
        <w:t>Friday, November 3rd</w:t>
      </w:r>
      <w:r w:rsidR="0084074E" w:rsidRPr="003204C1">
        <w:rPr>
          <w:rFonts w:asciiTheme="minorHAnsi" w:hAnsiTheme="minorHAnsi" w:cs="Calibri"/>
          <w:b/>
          <w:i/>
          <w:iCs/>
          <w:sz w:val="20"/>
          <w:szCs w:val="20"/>
        </w:rPr>
        <w:t xml:space="preserve">. The winner of the </w:t>
      </w:r>
      <w:bookmarkStart w:id="0" w:name="_GoBack"/>
      <w:bookmarkEnd w:id="0"/>
      <w:r w:rsidR="003204C1">
        <w:rPr>
          <w:rFonts w:asciiTheme="minorHAnsi" w:hAnsiTheme="minorHAnsi" w:cs="Calibri"/>
          <w:b/>
          <w:i/>
          <w:iCs/>
          <w:sz w:val="20"/>
          <w:szCs w:val="20"/>
        </w:rPr>
        <w:t>“</w:t>
      </w:r>
      <w:r w:rsidR="0084074E" w:rsidRPr="003204C1">
        <w:rPr>
          <w:rFonts w:asciiTheme="minorHAnsi" w:hAnsiTheme="minorHAnsi" w:cs="Calibri"/>
          <w:b/>
          <w:i/>
          <w:iCs/>
          <w:sz w:val="20"/>
          <w:szCs w:val="20"/>
        </w:rPr>
        <w:t>opportunity</w:t>
      </w:r>
      <w:r w:rsidR="003204C1">
        <w:rPr>
          <w:rFonts w:asciiTheme="minorHAnsi" w:hAnsiTheme="minorHAnsi" w:cs="Calibri"/>
          <w:b/>
          <w:i/>
          <w:iCs/>
          <w:sz w:val="20"/>
          <w:szCs w:val="20"/>
        </w:rPr>
        <w:t>”</w:t>
      </w:r>
      <w:r w:rsidR="0084074E" w:rsidRPr="003204C1">
        <w:rPr>
          <w:rFonts w:asciiTheme="minorHAnsi" w:hAnsiTheme="minorHAnsi" w:cs="Calibri"/>
          <w:b/>
          <w:i/>
          <w:iCs/>
          <w:sz w:val="20"/>
          <w:szCs w:val="20"/>
        </w:rPr>
        <w:t xml:space="preserve"> will be advised </w:t>
      </w:r>
      <w:r w:rsidR="009962B5">
        <w:rPr>
          <w:rFonts w:asciiTheme="minorHAnsi" w:hAnsiTheme="minorHAnsi" w:cs="Calibri"/>
          <w:b/>
          <w:i/>
          <w:iCs/>
          <w:sz w:val="20"/>
          <w:szCs w:val="20"/>
        </w:rPr>
        <w:t>by mid-</w:t>
      </w:r>
      <w:r w:rsidR="00737C00">
        <w:rPr>
          <w:rFonts w:asciiTheme="minorHAnsi" w:hAnsiTheme="minorHAnsi" w:cs="Calibri"/>
          <w:b/>
          <w:i/>
          <w:iCs/>
          <w:sz w:val="20"/>
          <w:szCs w:val="20"/>
        </w:rPr>
        <w:t>late November</w:t>
      </w:r>
      <w:r w:rsidR="00853DA9" w:rsidRPr="003204C1">
        <w:rPr>
          <w:rFonts w:asciiTheme="minorHAnsi" w:hAnsiTheme="minorHAnsi" w:cs="Calibri"/>
          <w:b/>
          <w:i/>
          <w:iCs/>
          <w:sz w:val="20"/>
          <w:szCs w:val="20"/>
        </w:rPr>
        <w:t>. Thank you!</w:t>
      </w:r>
    </w:p>
    <w:sectPr w:rsidR="00083AA2" w:rsidRPr="00BC0AF0" w:rsidSect="003204C1">
      <w:pgSz w:w="12240" w:h="15840"/>
      <w:pgMar w:top="81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5A0"/>
    <w:multiLevelType w:val="singleLevel"/>
    <w:tmpl w:val="B5923E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65C8705B"/>
    <w:multiLevelType w:val="hybridMultilevel"/>
    <w:tmpl w:val="DBDC33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A6B36"/>
    <w:multiLevelType w:val="hybridMultilevel"/>
    <w:tmpl w:val="94DA1D62"/>
    <w:lvl w:ilvl="0" w:tplc="B5923E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0F5CA6"/>
    <w:multiLevelType w:val="hybridMultilevel"/>
    <w:tmpl w:val="3D3CB124"/>
    <w:lvl w:ilvl="0" w:tplc="B5923E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9"/>
    <w:rsid w:val="00047A35"/>
    <w:rsid w:val="00061B62"/>
    <w:rsid w:val="00083AA2"/>
    <w:rsid w:val="000D3D65"/>
    <w:rsid w:val="000F1578"/>
    <w:rsid w:val="00107CA2"/>
    <w:rsid w:val="001177AE"/>
    <w:rsid w:val="001A0E1C"/>
    <w:rsid w:val="001A6B7B"/>
    <w:rsid w:val="001D173C"/>
    <w:rsid w:val="00201FFB"/>
    <w:rsid w:val="002325DD"/>
    <w:rsid w:val="002824BA"/>
    <w:rsid w:val="002D3EBC"/>
    <w:rsid w:val="003130EC"/>
    <w:rsid w:val="0031683E"/>
    <w:rsid w:val="003204C1"/>
    <w:rsid w:val="00322D90"/>
    <w:rsid w:val="00347E30"/>
    <w:rsid w:val="003F2BD7"/>
    <w:rsid w:val="003F4FF2"/>
    <w:rsid w:val="004A7208"/>
    <w:rsid w:val="00535548"/>
    <w:rsid w:val="005C292D"/>
    <w:rsid w:val="005C73F3"/>
    <w:rsid w:val="005D1F79"/>
    <w:rsid w:val="006E4488"/>
    <w:rsid w:val="006F0923"/>
    <w:rsid w:val="00721CED"/>
    <w:rsid w:val="00726422"/>
    <w:rsid w:val="00731E5A"/>
    <w:rsid w:val="00737C00"/>
    <w:rsid w:val="00791FA9"/>
    <w:rsid w:val="0084074E"/>
    <w:rsid w:val="00853DA9"/>
    <w:rsid w:val="008E4A07"/>
    <w:rsid w:val="00925DB7"/>
    <w:rsid w:val="00986316"/>
    <w:rsid w:val="00995EAD"/>
    <w:rsid w:val="009962B5"/>
    <w:rsid w:val="009E0858"/>
    <w:rsid w:val="009E0F80"/>
    <w:rsid w:val="009E768A"/>
    <w:rsid w:val="009F7730"/>
    <w:rsid w:val="00A00AE9"/>
    <w:rsid w:val="00A23A66"/>
    <w:rsid w:val="00A411FA"/>
    <w:rsid w:val="00A472E5"/>
    <w:rsid w:val="00AB4171"/>
    <w:rsid w:val="00B82805"/>
    <w:rsid w:val="00B87966"/>
    <w:rsid w:val="00BC0AF0"/>
    <w:rsid w:val="00BD5184"/>
    <w:rsid w:val="00C1007B"/>
    <w:rsid w:val="00C21F04"/>
    <w:rsid w:val="00C5066E"/>
    <w:rsid w:val="00C64070"/>
    <w:rsid w:val="00C765CC"/>
    <w:rsid w:val="00CB34E6"/>
    <w:rsid w:val="00CF51B8"/>
    <w:rsid w:val="00D11DAA"/>
    <w:rsid w:val="00D27AA2"/>
    <w:rsid w:val="00DA2949"/>
    <w:rsid w:val="00DE0070"/>
    <w:rsid w:val="00E14ADE"/>
    <w:rsid w:val="00E7692E"/>
    <w:rsid w:val="00E905D0"/>
    <w:rsid w:val="00E92708"/>
    <w:rsid w:val="00EC6CFE"/>
    <w:rsid w:val="00EF2CF3"/>
    <w:rsid w:val="00F97C47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37F088-C972-4E2F-8A78-6C4EA3F8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F3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2CF3"/>
    <w:pPr>
      <w:jc w:val="center"/>
    </w:pPr>
    <w:rPr>
      <w:sz w:val="36"/>
      <w:szCs w:val="36"/>
    </w:rPr>
  </w:style>
  <w:style w:type="character" w:customStyle="1" w:styleId="TitleChar">
    <w:name w:val="Title Char"/>
    <w:link w:val="Title"/>
    <w:uiPriority w:val="99"/>
    <w:rsid w:val="00EF2CF3"/>
    <w:rPr>
      <w:rFonts w:eastAsia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047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7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nfo@ecuad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ebouchard</dc:creator>
  <cp:lastModifiedBy>Eva Bouchard</cp:lastModifiedBy>
  <cp:revision>3</cp:revision>
  <cp:lastPrinted>2015-09-24T16:42:00Z</cp:lastPrinted>
  <dcterms:created xsi:type="dcterms:W3CDTF">2017-10-11T17:45:00Z</dcterms:created>
  <dcterms:modified xsi:type="dcterms:W3CDTF">2017-10-11T17:47:00Z</dcterms:modified>
</cp:coreProperties>
</file>